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9913" w14:textId="77777777" w:rsidR="00905FA1" w:rsidRDefault="00000000">
      <w:pPr>
        <w:spacing w:before="40"/>
        <w:ind w:left="380"/>
        <w:jc w:val="center"/>
        <w:rPr>
          <w:rFonts w:ascii="Helvetica"/>
          <w:b/>
          <w:sz w:val="20"/>
        </w:rPr>
      </w:pPr>
      <w:r>
        <w:rPr>
          <w:rFonts w:ascii="Helvetica"/>
          <w:b/>
          <w:sz w:val="20"/>
        </w:rPr>
        <w:t>HRND</w:t>
      </w:r>
      <w:r>
        <w:rPr>
          <w:rFonts w:ascii="Helvetica"/>
          <w:b/>
          <w:spacing w:val="-8"/>
          <w:sz w:val="20"/>
        </w:rPr>
        <w:t xml:space="preserve"> </w:t>
      </w:r>
      <w:r>
        <w:rPr>
          <w:rFonts w:ascii="Helvetica"/>
          <w:b/>
          <w:sz w:val="20"/>
        </w:rPr>
        <w:t>Board</w:t>
      </w:r>
      <w:r>
        <w:rPr>
          <w:rFonts w:ascii="Helvetica"/>
          <w:b/>
          <w:spacing w:val="-7"/>
          <w:sz w:val="20"/>
        </w:rPr>
        <w:t xml:space="preserve"> </w:t>
      </w:r>
      <w:r>
        <w:rPr>
          <w:rFonts w:ascii="Helvetica"/>
          <w:b/>
          <w:sz w:val="20"/>
        </w:rPr>
        <w:t>Meeting</w:t>
      </w:r>
      <w:r>
        <w:rPr>
          <w:rFonts w:ascii="Helvetica"/>
          <w:b/>
          <w:spacing w:val="-7"/>
          <w:sz w:val="20"/>
        </w:rPr>
        <w:t xml:space="preserve"> </w:t>
      </w:r>
      <w:r>
        <w:rPr>
          <w:rFonts w:ascii="Helvetica"/>
          <w:b/>
          <w:spacing w:val="-2"/>
          <w:sz w:val="20"/>
        </w:rPr>
        <w:t>Agenda</w:t>
      </w:r>
    </w:p>
    <w:p w14:paraId="05683FE1" w14:textId="77777777" w:rsidR="00905FA1" w:rsidRDefault="00905FA1">
      <w:pPr>
        <w:pStyle w:val="BodyText"/>
        <w:spacing w:before="3"/>
        <w:rPr>
          <w:rFonts w:ascii="Helvetica"/>
          <w:b/>
          <w:sz w:val="20"/>
        </w:rPr>
      </w:pPr>
    </w:p>
    <w:p w14:paraId="0B674347" w14:textId="77777777" w:rsidR="00905FA1" w:rsidRDefault="00000000">
      <w:pPr>
        <w:ind w:left="380"/>
        <w:jc w:val="center"/>
        <w:rPr>
          <w:rFonts w:ascii="Helvetica"/>
          <w:b/>
          <w:sz w:val="20"/>
        </w:rPr>
      </w:pPr>
      <w:r>
        <w:rPr>
          <w:rFonts w:ascii="Helvetica"/>
          <w:b/>
          <w:sz w:val="20"/>
        </w:rPr>
        <w:t>Tuesday</w:t>
      </w:r>
      <w:r>
        <w:rPr>
          <w:rFonts w:ascii="Helvetica"/>
          <w:b/>
          <w:spacing w:val="-6"/>
          <w:sz w:val="20"/>
        </w:rPr>
        <w:t xml:space="preserve"> </w:t>
      </w:r>
      <w:r>
        <w:rPr>
          <w:rFonts w:ascii="Helvetica"/>
          <w:b/>
          <w:sz w:val="20"/>
        </w:rPr>
        <w:t>December</w:t>
      </w:r>
      <w:r>
        <w:rPr>
          <w:rFonts w:ascii="Helvetica"/>
          <w:b/>
          <w:spacing w:val="-6"/>
          <w:sz w:val="20"/>
        </w:rPr>
        <w:t xml:space="preserve"> </w:t>
      </w:r>
      <w:r>
        <w:rPr>
          <w:rFonts w:ascii="Helvetica"/>
          <w:b/>
          <w:sz w:val="20"/>
        </w:rPr>
        <w:t>5,</w:t>
      </w:r>
      <w:r>
        <w:rPr>
          <w:rFonts w:ascii="Helvetica"/>
          <w:b/>
          <w:spacing w:val="-5"/>
          <w:sz w:val="20"/>
        </w:rPr>
        <w:t xml:space="preserve"> </w:t>
      </w:r>
      <w:proofErr w:type="gramStart"/>
      <w:r>
        <w:rPr>
          <w:rFonts w:ascii="Helvetica"/>
          <w:b/>
          <w:sz w:val="20"/>
        </w:rPr>
        <w:t>2023</w:t>
      </w:r>
      <w:proofErr w:type="gramEnd"/>
      <w:r>
        <w:rPr>
          <w:rFonts w:ascii="Helvetica"/>
          <w:b/>
          <w:spacing w:val="-6"/>
          <w:sz w:val="20"/>
        </w:rPr>
        <w:t xml:space="preserve"> </w:t>
      </w:r>
      <w:r>
        <w:rPr>
          <w:rFonts w:ascii="Helvetica"/>
          <w:b/>
          <w:sz w:val="20"/>
        </w:rPr>
        <w:t>Via</w:t>
      </w:r>
      <w:r>
        <w:rPr>
          <w:rFonts w:ascii="Helvetica"/>
          <w:b/>
          <w:spacing w:val="-5"/>
          <w:sz w:val="20"/>
        </w:rPr>
        <w:t xml:space="preserve"> </w:t>
      </w:r>
      <w:r>
        <w:rPr>
          <w:rFonts w:ascii="Helvetica"/>
          <w:b/>
          <w:spacing w:val="-2"/>
          <w:sz w:val="20"/>
        </w:rPr>
        <w:t>phone</w:t>
      </w:r>
    </w:p>
    <w:p w14:paraId="138CB889" w14:textId="77777777" w:rsidR="00905FA1" w:rsidRDefault="00000000">
      <w:pPr>
        <w:tabs>
          <w:tab w:val="left" w:pos="4134"/>
        </w:tabs>
        <w:spacing w:before="2"/>
        <w:ind w:left="374"/>
        <w:jc w:val="center"/>
        <w:rPr>
          <w:sz w:val="24"/>
        </w:rPr>
      </w:pPr>
      <w:r>
        <w:rPr>
          <w:rFonts w:ascii="Helvetica"/>
          <w:b/>
          <w:sz w:val="20"/>
        </w:rPr>
        <w:t>Call</w:t>
      </w:r>
      <w:r>
        <w:rPr>
          <w:rFonts w:ascii="Helvetica"/>
          <w:b/>
          <w:spacing w:val="-1"/>
          <w:sz w:val="20"/>
        </w:rPr>
        <w:t xml:space="preserve"> </w:t>
      </w:r>
      <w:r>
        <w:rPr>
          <w:rFonts w:ascii="Helvetica"/>
          <w:b/>
          <w:sz w:val="20"/>
        </w:rPr>
        <w:t>in number</w:t>
      </w:r>
      <w:r>
        <w:rPr>
          <w:rFonts w:ascii="Helvetica"/>
          <w:b/>
          <w:spacing w:val="-1"/>
          <w:sz w:val="20"/>
        </w:rPr>
        <w:t xml:space="preserve"> </w:t>
      </w:r>
      <w:r>
        <w:rPr>
          <w:rFonts w:ascii="Helvetica"/>
          <w:b/>
          <w:sz w:val="20"/>
        </w:rPr>
        <w:t>is</w:t>
      </w:r>
      <w:r>
        <w:rPr>
          <w:rFonts w:ascii="Helvetica"/>
          <w:b/>
          <w:spacing w:val="72"/>
          <w:w w:val="150"/>
          <w:sz w:val="20"/>
        </w:rPr>
        <w:t xml:space="preserve"> </w:t>
      </w:r>
      <w:r>
        <w:rPr>
          <w:color w:val="FF0000"/>
          <w:sz w:val="24"/>
        </w:rPr>
        <w:t>706-927-</w:t>
      </w:r>
      <w:r>
        <w:rPr>
          <w:color w:val="FF0000"/>
          <w:spacing w:val="-4"/>
          <w:sz w:val="24"/>
        </w:rPr>
        <w:t>5114</w:t>
      </w:r>
      <w:r>
        <w:rPr>
          <w:color w:val="FF0000"/>
          <w:sz w:val="24"/>
        </w:rPr>
        <w:tab/>
        <w:t>PIN:</w:t>
      </w:r>
      <w:r>
        <w:rPr>
          <w:color w:val="FF0000"/>
          <w:spacing w:val="6"/>
          <w:sz w:val="24"/>
        </w:rPr>
        <w:t xml:space="preserve"> </w:t>
      </w:r>
      <w:r>
        <w:rPr>
          <w:color w:val="FF0000"/>
          <w:sz w:val="24"/>
        </w:rPr>
        <w:t>651</w:t>
      </w:r>
      <w:r>
        <w:rPr>
          <w:color w:val="FF0000"/>
          <w:spacing w:val="7"/>
          <w:sz w:val="24"/>
        </w:rPr>
        <w:t xml:space="preserve"> </w:t>
      </w:r>
      <w:r>
        <w:rPr>
          <w:color w:val="FF0000"/>
          <w:sz w:val="24"/>
        </w:rPr>
        <w:t>463</w:t>
      </w:r>
      <w:r>
        <w:rPr>
          <w:color w:val="FF0000"/>
          <w:spacing w:val="7"/>
          <w:sz w:val="24"/>
        </w:rPr>
        <w:t xml:space="preserve"> </w:t>
      </w:r>
      <w:r>
        <w:rPr>
          <w:color w:val="FF0000"/>
          <w:spacing w:val="-4"/>
          <w:sz w:val="24"/>
        </w:rPr>
        <w:t>817#</w:t>
      </w:r>
    </w:p>
    <w:p w14:paraId="18902D06" w14:textId="77777777" w:rsidR="00905FA1" w:rsidRDefault="00000000">
      <w:pPr>
        <w:spacing w:before="7"/>
        <w:ind w:left="2795" w:right="2412"/>
        <w:jc w:val="center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Jay</w:t>
      </w:r>
      <w:r>
        <w:rPr>
          <w:rFonts w:ascii="Helvetica" w:hAnsi="Helvetica"/>
          <w:b/>
          <w:spacing w:val="-4"/>
          <w:sz w:val="20"/>
        </w:rPr>
        <w:t xml:space="preserve"> </w:t>
      </w:r>
      <w:r>
        <w:rPr>
          <w:rFonts w:ascii="Helvetica" w:hAnsi="Helvetica"/>
          <w:b/>
          <w:sz w:val="20"/>
        </w:rPr>
        <w:t>A</w:t>
      </w:r>
      <w:r>
        <w:rPr>
          <w:rFonts w:ascii="Helvetica" w:hAnsi="Helvetica"/>
          <w:b/>
          <w:spacing w:val="-5"/>
          <w:sz w:val="20"/>
        </w:rPr>
        <w:t xml:space="preserve"> </w:t>
      </w:r>
      <w:r>
        <w:rPr>
          <w:rFonts w:ascii="Helvetica" w:hAnsi="Helvetica"/>
          <w:b/>
          <w:sz w:val="20"/>
        </w:rPr>
        <w:t>–</w:t>
      </w:r>
      <w:r>
        <w:rPr>
          <w:rFonts w:ascii="Helvetica" w:hAnsi="Helvetica"/>
          <w:b/>
          <w:spacing w:val="-4"/>
          <w:sz w:val="20"/>
        </w:rPr>
        <w:t xml:space="preserve"> </w:t>
      </w:r>
      <w:r>
        <w:rPr>
          <w:rFonts w:ascii="Helvetica" w:hAnsi="Helvetica"/>
          <w:b/>
          <w:sz w:val="20"/>
        </w:rPr>
        <w:t>Pres,</w:t>
      </w:r>
      <w:r>
        <w:rPr>
          <w:rFonts w:ascii="Helvetica" w:hAnsi="Helvetica"/>
          <w:b/>
          <w:spacing w:val="-4"/>
          <w:sz w:val="20"/>
        </w:rPr>
        <w:t xml:space="preserve"> </w:t>
      </w:r>
      <w:r>
        <w:rPr>
          <w:rFonts w:ascii="Helvetica" w:hAnsi="Helvetica"/>
          <w:b/>
          <w:sz w:val="20"/>
        </w:rPr>
        <w:t>Doug</w:t>
      </w:r>
      <w:r>
        <w:rPr>
          <w:rFonts w:ascii="Helvetica" w:hAnsi="Helvetica"/>
          <w:b/>
          <w:spacing w:val="-5"/>
          <w:sz w:val="20"/>
        </w:rPr>
        <w:t xml:space="preserve"> </w:t>
      </w:r>
      <w:r>
        <w:rPr>
          <w:rFonts w:ascii="Helvetica" w:hAnsi="Helvetica"/>
          <w:b/>
          <w:sz w:val="20"/>
        </w:rPr>
        <w:t>P</w:t>
      </w:r>
      <w:r>
        <w:rPr>
          <w:rFonts w:ascii="Helvetica" w:hAnsi="Helvetica"/>
          <w:b/>
          <w:spacing w:val="-4"/>
          <w:sz w:val="20"/>
        </w:rPr>
        <w:t xml:space="preserve"> </w:t>
      </w:r>
      <w:r>
        <w:rPr>
          <w:rFonts w:ascii="Helvetica" w:hAnsi="Helvetica"/>
          <w:b/>
          <w:sz w:val="20"/>
        </w:rPr>
        <w:t>–</w:t>
      </w:r>
      <w:r>
        <w:rPr>
          <w:rFonts w:ascii="Helvetica" w:hAnsi="Helvetica"/>
          <w:b/>
          <w:spacing w:val="-4"/>
          <w:sz w:val="20"/>
        </w:rPr>
        <w:t xml:space="preserve"> </w:t>
      </w:r>
      <w:r>
        <w:rPr>
          <w:rFonts w:ascii="Helvetica" w:hAnsi="Helvetica"/>
          <w:b/>
          <w:sz w:val="20"/>
        </w:rPr>
        <w:t>VP,</w:t>
      </w:r>
      <w:r>
        <w:rPr>
          <w:rFonts w:ascii="Helvetica" w:hAnsi="Helvetica"/>
          <w:b/>
          <w:spacing w:val="-4"/>
          <w:sz w:val="20"/>
        </w:rPr>
        <w:t xml:space="preserve"> </w:t>
      </w:r>
      <w:r>
        <w:rPr>
          <w:rFonts w:ascii="Helvetica" w:hAnsi="Helvetica"/>
          <w:b/>
          <w:sz w:val="20"/>
        </w:rPr>
        <w:t>Billy</w:t>
      </w:r>
      <w:r>
        <w:rPr>
          <w:rFonts w:ascii="Helvetica" w:hAnsi="Helvetica"/>
          <w:b/>
          <w:spacing w:val="-4"/>
          <w:sz w:val="20"/>
        </w:rPr>
        <w:t xml:space="preserve"> </w:t>
      </w:r>
      <w:r>
        <w:rPr>
          <w:rFonts w:ascii="Helvetica" w:hAnsi="Helvetica"/>
          <w:b/>
          <w:sz w:val="20"/>
        </w:rPr>
        <w:t>B</w:t>
      </w:r>
      <w:r>
        <w:rPr>
          <w:rFonts w:ascii="Helvetica" w:hAnsi="Helvetica"/>
          <w:b/>
          <w:spacing w:val="-5"/>
          <w:sz w:val="20"/>
        </w:rPr>
        <w:t xml:space="preserve"> </w:t>
      </w:r>
      <w:r>
        <w:rPr>
          <w:rFonts w:ascii="Helvetica" w:hAnsi="Helvetica"/>
          <w:b/>
          <w:sz w:val="20"/>
        </w:rPr>
        <w:t>–</w:t>
      </w:r>
      <w:r>
        <w:rPr>
          <w:rFonts w:ascii="Helvetica" w:hAnsi="Helvetica"/>
          <w:b/>
          <w:spacing w:val="-4"/>
          <w:sz w:val="20"/>
        </w:rPr>
        <w:t xml:space="preserve"> </w:t>
      </w:r>
      <w:proofErr w:type="spellStart"/>
      <w:r>
        <w:rPr>
          <w:rFonts w:ascii="Helvetica" w:hAnsi="Helvetica"/>
          <w:b/>
          <w:sz w:val="20"/>
        </w:rPr>
        <w:t>Treas</w:t>
      </w:r>
      <w:proofErr w:type="spellEnd"/>
      <w:r>
        <w:rPr>
          <w:rFonts w:ascii="Helvetica" w:hAnsi="Helvetica"/>
          <w:b/>
          <w:sz w:val="20"/>
        </w:rPr>
        <w:t xml:space="preserve"> Gaming Board – Jay, </w:t>
      </w:r>
      <w:proofErr w:type="gramStart"/>
      <w:r>
        <w:rPr>
          <w:rFonts w:ascii="Helvetica" w:hAnsi="Helvetica"/>
          <w:b/>
          <w:sz w:val="20"/>
        </w:rPr>
        <w:t>John</w:t>
      </w:r>
      <w:proofErr w:type="gramEnd"/>
      <w:r>
        <w:rPr>
          <w:rFonts w:ascii="Helvetica" w:hAnsi="Helvetica"/>
          <w:b/>
          <w:sz w:val="20"/>
        </w:rPr>
        <w:t xml:space="preserve"> and Leigh</w:t>
      </w:r>
    </w:p>
    <w:p w14:paraId="6E1BFD11" w14:textId="77777777" w:rsidR="00905FA1" w:rsidRDefault="00905FA1">
      <w:pPr>
        <w:pStyle w:val="BodyText"/>
        <w:rPr>
          <w:rFonts w:ascii="Helvetica"/>
          <w:b/>
          <w:sz w:val="20"/>
        </w:rPr>
      </w:pPr>
    </w:p>
    <w:p w14:paraId="42C876BA" w14:textId="77777777" w:rsidR="00905FA1" w:rsidRDefault="00905FA1">
      <w:pPr>
        <w:pStyle w:val="BodyText"/>
        <w:rPr>
          <w:rFonts w:ascii="Helvetica"/>
          <w:b/>
          <w:sz w:val="20"/>
        </w:rPr>
      </w:pPr>
    </w:p>
    <w:p w14:paraId="1F7F99A9" w14:textId="77777777" w:rsidR="00905FA1" w:rsidRDefault="00905FA1">
      <w:pPr>
        <w:pStyle w:val="BodyText"/>
        <w:spacing w:before="4"/>
        <w:rPr>
          <w:rFonts w:ascii="Helvetica"/>
          <w:b/>
          <w:sz w:val="15"/>
        </w:rPr>
      </w:pPr>
    </w:p>
    <w:p w14:paraId="7D36A4EF" w14:textId="3071F8EF" w:rsidR="00905FA1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63"/>
        <w:rPr>
          <w:rFonts w:ascii="Helvetica"/>
          <w:b/>
          <w:sz w:val="20"/>
        </w:rPr>
      </w:pPr>
      <w:r>
        <w:rPr>
          <w:rFonts w:ascii="Helvetica"/>
          <w:b/>
          <w:spacing w:val="-2"/>
          <w:sz w:val="20"/>
        </w:rPr>
        <w:t>Welcome-</w:t>
      </w:r>
      <w:r w:rsidR="00385E64">
        <w:rPr>
          <w:rFonts w:ascii="Helvetica"/>
          <w:b/>
          <w:spacing w:val="-2"/>
          <w:sz w:val="20"/>
        </w:rPr>
        <w:t xml:space="preserve"> Jay calls meeting to order. Jay, Doug, Billy, John, </w:t>
      </w:r>
      <w:proofErr w:type="gramStart"/>
      <w:r w:rsidR="00385E64">
        <w:rPr>
          <w:rFonts w:ascii="Helvetica"/>
          <w:b/>
          <w:spacing w:val="-2"/>
          <w:sz w:val="20"/>
        </w:rPr>
        <w:t>Kenny</w:t>
      </w:r>
      <w:proofErr w:type="gramEnd"/>
      <w:r w:rsidR="00385E64">
        <w:rPr>
          <w:rFonts w:ascii="Helvetica"/>
          <w:b/>
          <w:spacing w:val="-2"/>
          <w:sz w:val="20"/>
        </w:rPr>
        <w:t xml:space="preserve"> and Wally on the call. Leigh was not on the call.</w:t>
      </w:r>
    </w:p>
    <w:p w14:paraId="34625C09" w14:textId="77777777" w:rsidR="00905FA1" w:rsidRDefault="00905FA1">
      <w:pPr>
        <w:pStyle w:val="BodyText"/>
        <w:spacing w:before="4"/>
        <w:rPr>
          <w:rFonts w:ascii="Helvetica"/>
          <w:b/>
          <w:sz w:val="20"/>
        </w:rPr>
      </w:pPr>
    </w:p>
    <w:p w14:paraId="3C719ECF" w14:textId="77777777" w:rsidR="00905FA1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New</w:t>
      </w:r>
      <w:r>
        <w:rPr>
          <w:rFonts w:ascii="Helvetica" w:hAnsi="Helvetica"/>
          <w:b/>
          <w:spacing w:val="-8"/>
          <w:sz w:val="20"/>
        </w:rPr>
        <w:t xml:space="preserve"> </w:t>
      </w:r>
      <w:r>
        <w:rPr>
          <w:rFonts w:ascii="Helvetica" w:hAnsi="Helvetica"/>
          <w:b/>
          <w:sz w:val="20"/>
        </w:rPr>
        <w:t>Business</w:t>
      </w:r>
      <w:r>
        <w:rPr>
          <w:rFonts w:ascii="Helvetica" w:hAnsi="Helvetica"/>
          <w:b/>
          <w:spacing w:val="-6"/>
          <w:sz w:val="20"/>
        </w:rPr>
        <w:t xml:space="preserve"> </w:t>
      </w:r>
      <w:r>
        <w:rPr>
          <w:rFonts w:ascii="Helvetica" w:hAnsi="Helvetica"/>
          <w:b/>
          <w:spacing w:val="-10"/>
          <w:sz w:val="20"/>
        </w:rPr>
        <w:t>–</w:t>
      </w:r>
    </w:p>
    <w:p w14:paraId="6DE6475C" w14:textId="77777777" w:rsidR="00905FA1" w:rsidRDefault="00905FA1">
      <w:pPr>
        <w:pStyle w:val="BodyText"/>
        <w:spacing w:before="3"/>
        <w:rPr>
          <w:rFonts w:ascii="Helvetica"/>
          <w:b/>
          <w:sz w:val="20"/>
        </w:rPr>
      </w:pPr>
    </w:p>
    <w:p w14:paraId="364C7E4C" w14:textId="20D9F02F" w:rsidR="00905FA1" w:rsidRPr="00385E64" w:rsidRDefault="00000000">
      <w:pPr>
        <w:pStyle w:val="ListParagraph"/>
        <w:numPr>
          <w:ilvl w:val="1"/>
          <w:numId w:val="2"/>
        </w:numPr>
        <w:tabs>
          <w:tab w:val="left" w:pos="820"/>
        </w:tabs>
        <w:spacing w:before="0"/>
        <w:rPr>
          <w:rFonts w:ascii="Helvetica"/>
          <w:b/>
          <w:sz w:val="20"/>
        </w:rPr>
      </w:pPr>
      <w:r>
        <w:rPr>
          <w:rFonts w:ascii="Helvetica"/>
          <w:b/>
          <w:sz w:val="20"/>
        </w:rPr>
        <w:t>New</w:t>
      </w:r>
      <w:r>
        <w:rPr>
          <w:rFonts w:ascii="Helvetica"/>
          <w:b/>
          <w:spacing w:val="-7"/>
          <w:sz w:val="20"/>
        </w:rPr>
        <w:t xml:space="preserve"> </w:t>
      </w:r>
      <w:r>
        <w:rPr>
          <w:rFonts w:ascii="Helvetica"/>
          <w:b/>
          <w:spacing w:val="-2"/>
          <w:sz w:val="20"/>
        </w:rPr>
        <w:t>Members</w:t>
      </w:r>
      <w:r w:rsidR="00385E64">
        <w:rPr>
          <w:rFonts w:ascii="Helvetica"/>
          <w:b/>
          <w:spacing w:val="-2"/>
          <w:sz w:val="20"/>
        </w:rPr>
        <w:t xml:space="preserve"> </w:t>
      </w:r>
      <w:r w:rsidR="00385E64">
        <w:rPr>
          <w:rFonts w:ascii="Helvetica"/>
          <w:b/>
          <w:spacing w:val="-2"/>
          <w:sz w:val="20"/>
        </w:rPr>
        <w:t>–</w:t>
      </w:r>
      <w:r w:rsidR="00385E64">
        <w:rPr>
          <w:rFonts w:ascii="Helvetica"/>
          <w:b/>
          <w:spacing w:val="-2"/>
          <w:sz w:val="20"/>
        </w:rPr>
        <w:t xml:space="preserve"> Discussion regarding new members. 2 potential new members are asked to introduce themselves. </w:t>
      </w:r>
      <w:r w:rsidR="00C54769">
        <w:rPr>
          <w:rFonts w:ascii="Helvetica"/>
          <w:b/>
          <w:spacing w:val="-2"/>
          <w:sz w:val="20"/>
        </w:rPr>
        <w:t xml:space="preserve">A motion to accept new members Kenny </w:t>
      </w:r>
      <w:proofErr w:type="spellStart"/>
      <w:r w:rsidR="00C54769">
        <w:rPr>
          <w:rFonts w:ascii="Helvetica"/>
          <w:b/>
          <w:spacing w:val="-2"/>
          <w:sz w:val="20"/>
        </w:rPr>
        <w:t>Asplin</w:t>
      </w:r>
      <w:proofErr w:type="spellEnd"/>
      <w:r w:rsidR="00C54769">
        <w:rPr>
          <w:rFonts w:ascii="Helvetica"/>
          <w:b/>
          <w:spacing w:val="-2"/>
          <w:sz w:val="20"/>
        </w:rPr>
        <w:t xml:space="preserve"> and Wally Cunningham. The motion was seconded. </w:t>
      </w:r>
    </w:p>
    <w:p w14:paraId="4EF8888D" w14:textId="77777777" w:rsidR="00385E64" w:rsidRDefault="00385E64" w:rsidP="00385E64">
      <w:pPr>
        <w:pStyle w:val="ListParagraph"/>
        <w:tabs>
          <w:tab w:val="left" w:pos="820"/>
        </w:tabs>
        <w:spacing w:before="0"/>
        <w:ind w:left="820" w:firstLine="0"/>
        <w:rPr>
          <w:rFonts w:ascii="Helvetica"/>
          <w:b/>
          <w:sz w:val="20"/>
        </w:rPr>
      </w:pPr>
    </w:p>
    <w:p w14:paraId="2F95F66A" w14:textId="32433C86" w:rsidR="00905FA1" w:rsidRPr="00385E64" w:rsidRDefault="00000000">
      <w:pPr>
        <w:pStyle w:val="ListParagraph"/>
        <w:numPr>
          <w:ilvl w:val="1"/>
          <w:numId w:val="2"/>
        </w:numPr>
        <w:tabs>
          <w:tab w:val="left" w:pos="820"/>
        </w:tabs>
        <w:spacing w:before="2"/>
        <w:rPr>
          <w:rFonts w:ascii="Helvetica"/>
          <w:b/>
          <w:sz w:val="20"/>
        </w:rPr>
      </w:pPr>
      <w:r>
        <w:rPr>
          <w:rFonts w:ascii="Helvetica"/>
          <w:b/>
          <w:sz w:val="20"/>
        </w:rPr>
        <w:t>Race</w:t>
      </w:r>
      <w:r>
        <w:rPr>
          <w:rFonts w:ascii="Helvetica"/>
          <w:b/>
          <w:spacing w:val="-7"/>
          <w:sz w:val="20"/>
        </w:rPr>
        <w:t xml:space="preserve"> </w:t>
      </w:r>
      <w:r>
        <w:rPr>
          <w:rFonts w:ascii="Helvetica"/>
          <w:b/>
          <w:spacing w:val="-2"/>
          <w:sz w:val="20"/>
        </w:rPr>
        <w:t>Dates</w:t>
      </w:r>
      <w:r w:rsidR="00385E64">
        <w:rPr>
          <w:rFonts w:ascii="Helvetica"/>
          <w:b/>
          <w:spacing w:val="-2"/>
          <w:sz w:val="20"/>
        </w:rPr>
        <w:t xml:space="preserve"> </w:t>
      </w:r>
      <w:r w:rsidR="00385E64">
        <w:rPr>
          <w:rFonts w:ascii="Helvetica"/>
          <w:b/>
          <w:spacing w:val="-2"/>
          <w:sz w:val="20"/>
        </w:rPr>
        <w:t>–</w:t>
      </w:r>
      <w:r w:rsidR="00385E64">
        <w:rPr>
          <w:rFonts w:ascii="Helvetica"/>
          <w:b/>
          <w:spacing w:val="-2"/>
          <w:sz w:val="20"/>
        </w:rPr>
        <w:t xml:space="preserve"> Hugh Discusses the communication with NDSU </w:t>
      </w:r>
      <w:proofErr w:type="gramStart"/>
      <w:r w:rsidR="00385E64">
        <w:rPr>
          <w:rFonts w:ascii="Helvetica"/>
          <w:b/>
          <w:spacing w:val="-2"/>
          <w:sz w:val="20"/>
        </w:rPr>
        <w:t>in regard to</w:t>
      </w:r>
      <w:proofErr w:type="gramEnd"/>
      <w:r w:rsidR="00385E64">
        <w:rPr>
          <w:rFonts w:ascii="Helvetica"/>
          <w:b/>
          <w:spacing w:val="-2"/>
          <w:sz w:val="20"/>
        </w:rPr>
        <w:t xml:space="preserve"> renting of the NDSU barn. NDSU had an event scheduled for the 1</w:t>
      </w:r>
      <w:r w:rsidR="00385E64" w:rsidRPr="00385E64">
        <w:rPr>
          <w:rFonts w:ascii="Helvetica"/>
          <w:b/>
          <w:spacing w:val="-2"/>
          <w:sz w:val="20"/>
          <w:vertAlign w:val="superscript"/>
        </w:rPr>
        <w:t>st</w:t>
      </w:r>
      <w:r w:rsidR="00385E64">
        <w:rPr>
          <w:rFonts w:ascii="Helvetica"/>
          <w:b/>
          <w:spacing w:val="-2"/>
          <w:sz w:val="20"/>
        </w:rPr>
        <w:t xml:space="preserve"> weekend in </w:t>
      </w:r>
      <w:proofErr w:type="gramStart"/>
      <w:r w:rsidR="00385E64">
        <w:rPr>
          <w:rFonts w:ascii="Helvetica"/>
          <w:b/>
          <w:spacing w:val="-2"/>
          <w:sz w:val="20"/>
        </w:rPr>
        <w:t>August</w:t>
      </w:r>
      <w:proofErr w:type="gramEnd"/>
      <w:r w:rsidR="00385E64">
        <w:rPr>
          <w:rFonts w:ascii="Helvetica"/>
          <w:b/>
          <w:spacing w:val="-2"/>
          <w:sz w:val="20"/>
        </w:rPr>
        <w:t xml:space="preserve"> but they have decided to move to a later date to help accommodate the racing schedule. The goal is to run July 12,13,</w:t>
      </w:r>
      <w:r w:rsidR="008F51E4">
        <w:rPr>
          <w:rFonts w:ascii="Helvetica"/>
          <w:b/>
          <w:spacing w:val="-2"/>
          <w:sz w:val="20"/>
        </w:rPr>
        <w:t>20,21,28,28, August 3,4.</w:t>
      </w:r>
    </w:p>
    <w:p w14:paraId="2C23CAF2" w14:textId="77777777" w:rsidR="00385E64" w:rsidRPr="00385E64" w:rsidRDefault="00385E64" w:rsidP="00385E64">
      <w:pPr>
        <w:pStyle w:val="ListParagraph"/>
        <w:rPr>
          <w:rFonts w:ascii="Helvetica"/>
          <w:b/>
          <w:sz w:val="20"/>
        </w:rPr>
      </w:pPr>
    </w:p>
    <w:p w14:paraId="16894B8B" w14:textId="77777777" w:rsidR="00385E64" w:rsidRDefault="00385E64" w:rsidP="00385E64">
      <w:pPr>
        <w:pStyle w:val="ListParagraph"/>
        <w:tabs>
          <w:tab w:val="left" w:pos="820"/>
        </w:tabs>
        <w:spacing w:before="2"/>
        <w:ind w:left="820" w:firstLine="0"/>
        <w:rPr>
          <w:rFonts w:ascii="Helvetica"/>
          <w:b/>
          <w:sz w:val="20"/>
        </w:rPr>
      </w:pPr>
    </w:p>
    <w:p w14:paraId="271AFAF4" w14:textId="77DCE9D6" w:rsidR="00905FA1" w:rsidRPr="008F51E4" w:rsidRDefault="00000000">
      <w:pPr>
        <w:pStyle w:val="ListParagraph"/>
        <w:numPr>
          <w:ilvl w:val="1"/>
          <w:numId w:val="2"/>
        </w:numPr>
        <w:tabs>
          <w:tab w:val="left" w:pos="820"/>
        </w:tabs>
        <w:spacing w:before="1"/>
        <w:rPr>
          <w:rFonts w:ascii="Helvetica"/>
          <w:b/>
          <w:sz w:val="20"/>
        </w:rPr>
      </w:pPr>
      <w:r>
        <w:rPr>
          <w:rFonts w:ascii="Helvetica"/>
          <w:b/>
          <w:sz w:val="20"/>
        </w:rPr>
        <w:t>Commission</w:t>
      </w:r>
      <w:r>
        <w:rPr>
          <w:rFonts w:ascii="Helvetica"/>
          <w:b/>
          <w:spacing w:val="-13"/>
          <w:sz w:val="20"/>
        </w:rPr>
        <w:t xml:space="preserve"> </w:t>
      </w:r>
      <w:r>
        <w:rPr>
          <w:rFonts w:ascii="Helvetica"/>
          <w:b/>
          <w:spacing w:val="-2"/>
          <w:sz w:val="20"/>
        </w:rPr>
        <w:t>Grants</w:t>
      </w:r>
      <w:r w:rsidR="008F51E4">
        <w:rPr>
          <w:rFonts w:ascii="Helvetica"/>
          <w:b/>
          <w:spacing w:val="-2"/>
          <w:sz w:val="20"/>
        </w:rPr>
        <w:t xml:space="preserve"> </w:t>
      </w:r>
      <w:r w:rsidR="008F51E4">
        <w:rPr>
          <w:rFonts w:ascii="Helvetica"/>
          <w:b/>
          <w:spacing w:val="-2"/>
          <w:sz w:val="20"/>
        </w:rPr>
        <w:t>–</w:t>
      </w:r>
      <w:r w:rsidR="008F51E4">
        <w:rPr>
          <w:rFonts w:ascii="Helvetica"/>
          <w:b/>
          <w:spacing w:val="-2"/>
          <w:sz w:val="20"/>
        </w:rPr>
        <w:t xml:space="preserve"> Grants have been submitted to </w:t>
      </w:r>
      <w:proofErr w:type="gramStart"/>
      <w:r w:rsidR="008F51E4">
        <w:rPr>
          <w:rFonts w:ascii="Helvetica"/>
          <w:b/>
          <w:spacing w:val="-2"/>
          <w:sz w:val="20"/>
        </w:rPr>
        <w:t>NDRC, but</w:t>
      </w:r>
      <w:proofErr w:type="gramEnd"/>
      <w:r w:rsidR="008F51E4">
        <w:rPr>
          <w:rFonts w:ascii="Helvetica"/>
          <w:b/>
          <w:spacing w:val="-2"/>
          <w:sz w:val="20"/>
        </w:rPr>
        <w:t xml:space="preserve"> were not discussed at the last commission meeting. HRND has submitted a request for purse and promo fund </w:t>
      </w:r>
      <w:proofErr w:type="gramStart"/>
      <w:r w:rsidR="008F51E4">
        <w:rPr>
          <w:rFonts w:ascii="Helvetica"/>
          <w:b/>
          <w:spacing w:val="-2"/>
          <w:sz w:val="20"/>
        </w:rPr>
        <w:t>similar to</w:t>
      </w:r>
      <w:proofErr w:type="gramEnd"/>
      <w:r w:rsidR="008F51E4">
        <w:rPr>
          <w:rFonts w:ascii="Helvetica"/>
          <w:b/>
          <w:spacing w:val="-2"/>
          <w:sz w:val="20"/>
        </w:rPr>
        <w:t xml:space="preserve"> last season, with an increase to account for the extra 2 days of racing. The amount requested was determines by the following formula. The 2023 purse and promo fund awards granted were divided by the 6 races days. That amount was taken and multiplied by 8 to account for the 2024 race days. </w:t>
      </w:r>
    </w:p>
    <w:p w14:paraId="3665F579" w14:textId="77777777" w:rsidR="008F51E4" w:rsidRDefault="008F51E4" w:rsidP="008F51E4">
      <w:pPr>
        <w:pStyle w:val="ListParagraph"/>
        <w:tabs>
          <w:tab w:val="left" w:pos="820"/>
        </w:tabs>
        <w:spacing w:before="1"/>
        <w:ind w:left="820" w:firstLine="0"/>
        <w:rPr>
          <w:rFonts w:ascii="Helvetica"/>
          <w:b/>
          <w:sz w:val="20"/>
        </w:rPr>
      </w:pPr>
    </w:p>
    <w:p w14:paraId="511A3031" w14:textId="42F9BF47" w:rsidR="00905FA1" w:rsidRPr="008F51E4" w:rsidRDefault="00000000">
      <w:pPr>
        <w:pStyle w:val="ListParagraph"/>
        <w:numPr>
          <w:ilvl w:val="1"/>
          <w:numId w:val="2"/>
        </w:numPr>
        <w:tabs>
          <w:tab w:val="left" w:pos="820"/>
        </w:tabs>
        <w:spacing w:before="2"/>
        <w:rPr>
          <w:rFonts w:ascii="Helvetica"/>
          <w:b/>
          <w:sz w:val="20"/>
        </w:rPr>
      </w:pPr>
      <w:proofErr w:type="spellStart"/>
      <w:r>
        <w:rPr>
          <w:rFonts w:ascii="Helvetica"/>
          <w:b/>
          <w:sz w:val="20"/>
        </w:rPr>
        <w:t>Sidestreet</w:t>
      </w:r>
      <w:proofErr w:type="spellEnd"/>
      <w:r>
        <w:rPr>
          <w:rFonts w:ascii="Helvetica"/>
          <w:b/>
          <w:spacing w:val="-12"/>
          <w:sz w:val="20"/>
        </w:rPr>
        <w:t xml:space="preserve"> </w:t>
      </w:r>
      <w:r>
        <w:rPr>
          <w:rFonts w:ascii="Helvetica"/>
          <w:b/>
          <w:spacing w:val="-5"/>
          <w:sz w:val="20"/>
        </w:rPr>
        <w:t>OTB</w:t>
      </w:r>
      <w:r w:rsidR="008F51E4">
        <w:rPr>
          <w:rFonts w:ascii="Helvetica"/>
          <w:b/>
          <w:spacing w:val="-5"/>
          <w:sz w:val="20"/>
        </w:rPr>
        <w:t xml:space="preserve"> </w:t>
      </w:r>
      <w:r w:rsidR="008F51E4">
        <w:rPr>
          <w:rFonts w:ascii="Helvetica"/>
          <w:b/>
          <w:spacing w:val="-5"/>
          <w:sz w:val="20"/>
        </w:rPr>
        <w:t>–</w:t>
      </w:r>
      <w:r w:rsidR="008F51E4">
        <w:rPr>
          <w:rFonts w:ascii="Helvetica"/>
          <w:b/>
          <w:spacing w:val="-5"/>
          <w:sz w:val="20"/>
        </w:rPr>
        <w:t xml:space="preserve"> A discussion about </w:t>
      </w:r>
      <w:proofErr w:type="gramStart"/>
      <w:r w:rsidR="008F51E4">
        <w:rPr>
          <w:rFonts w:ascii="Helvetica"/>
          <w:b/>
          <w:spacing w:val="-5"/>
          <w:sz w:val="20"/>
        </w:rPr>
        <w:t>whether or not</w:t>
      </w:r>
      <w:proofErr w:type="gramEnd"/>
      <w:r w:rsidR="008F51E4">
        <w:rPr>
          <w:rFonts w:ascii="Helvetica"/>
          <w:b/>
          <w:spacing w:val="-5"/>
          <w:sz w:val="20"/>
        </w:rPr>
        <w:t xml:space="preserve"> to keep the OTB open as it is losing money on a yearly basis. Pros of keeping the OTB open were discussed and outweigh the cons. Pro</w:t>
      </w:r>
      <w:r w:rsidR="008F51E4">
        <w:rPr>
          <w:rFonts w:ascii="Helvetica"/>
          <w:b/>
          <w:spacing w:val="-5"/>
          <w:sz w:val="20"/>
        </w:rPr>
        <w:t>’</w:t>
      </w:r>
      <w:r w:rsidR="008F51E4">
        <w:rPr>
          <w:rFonts w:ascii="Helvetica"/>
          <w:b/>
          <w:spacing w:val="-5"/>
          <w:sz w:val="20"/>
        </w:rPr>
        <w:t xml:space="preserve">s include visibility, events, relationship with Lien games and </w:t>
      </w:r>
      <w:proofErr w:type="spellStart"/>
      <w:r w:rsidR="008F51E4">
        <w:rPr>
          <w:rFonts w:ascii="Helvetica"/>
          <w:b/>
          <w:spacing w:val="-5"/>
          <w:sz w:val="20"/>
        </w:rPr>
        <w:t>sidestreet</w:t>
      </w:r>
      <w:proofErr w:type="spellEnd"/>
      <w:r w:rsidR="008F51E4">
        <w:rPr>
          <w:rFonts w:ascii="Helvetica"/>
          <w:b/>
          <w:spacing w:val="-5"/>
          <w:sz w:val="20"/>
        </w:rPr>
        <w:t xml:space="preserve"> as well as the ability to employ 1-2 mutuel tellers throughout the year. </w:t>
      </w:r>
      <w:proofErr w:type="gramStart"/>
      <w:r w:rsidR="008F51E4">
        <w:rPr>
          <w:rFonts w:ascii="Helvetica"/>
          <w:b/>
          <w:spacing w:val="-5"/>
          <w:sz w:val="20"/>
        </w:rPr>
        <w:t>Con</w:t>
      </w:r>
      <w:r w:rsidR="008F51E4">
        <w:rPr>
          <w:rFonts w:ascii="Helvetica"/>
          <w:b/>
          <w:spacing w:val="-5"/>
          <w:sz w:val="20"/>
        </w:rPr>
        <w:t>’</w:t>
      </w:r>
      <w:r w:rsidR="008F51E4">
        <w:rPr>
          <w:rFonts w:ascii="Helvetica"/>
          <w:b/>
          <w:spacing w:val="-5"/>
          <w:sz w:val="20"/>
        </w:rPr>
        <w:t>s</w:t>
      </w:r>
      <w:proofErr w:type="gramEnd"/>
      <w:r w:rsidR="008F51E4">
        <w:rPr>
          <w:rFonts w:ascii="Helvetica"/>
          <w:b/>
          <w:spacing w:val="-5"/>
          <w:sz w:val="20"/>
        </w:rPr>
        <w:t xml:space="preserve"> include patron behavior at the establishment and patron complaints about availability of tellers. It has been decided to keep the OTB open and reevaluate on a yearly basis, </w:t>
      </w:r>
      <w:proofErr w:type="gramStart"/>
      <w:r w:rsidR="008F51E4">
        <w:rPr>
          <w:rFonts w:ascii="Helvetica"/>
          <w:b/>
          <w:spacing w:val="-5"/>
          <w:sz w:val="20"/>
        </w:rPr>
        <w:t>as long as</w:t>
      </w:r>
      <w:proofErr w:type="gramEnd"/>
      <w:r w:rsidR="008F51E4">
        <w:rPr>
          <w:rFonts w:ascii="Helvetica"/>
          <w:b/>
          <w:spacing w:val="-5"/>
          <w:sz w:val="20"/>
        </w:rPr>
        <w:t xml:space="preserve"> the OTB does not begin to lose a significant amount of money. </w:t>
      </w:r>
    </w:p>
    <w:p w14:paraId="574DC19E" w14:textId="77777777" w:rsidR="008F51E4" w:rsidRPr="008F51E4" w:rsidRDefault="008F51E4" w:rsidP="008F51E4">
      <w:pPr>
        <w:tabs>
          <w:tab w:val="left" w:pos="820"/>
        </w:tabs>
        <w:spacing w:before="2"/>
        <w:rPr>
          <w:rFonts w:ascii="Helvetica"/>
          <w:b/>
          <w:sz w:val="20"/>
        </w:rPr>
      </w:pPr>
    </w:p>
    <w:p w14:paraId="74B7A190" w14:textId="59EAEF7B" w:rsidR="00905FA1" w:rsidRPr="008F51E4" w:rsidRDefault="00000000">
      <w:pPr>
        <w:pStyle w:val="ListParagraph"/>
        <w:numPr>
          <w:ilvl w:val="1"/>
          <w:numId w:val="2"/>
        </w:numPr>
        <w:tabs>
          <w:tab w:val="left" w:pos="820"/>
        </w:tabs>
        <w:spacing w:before="1"/>
        <w:rPr>
          <w:rFonts w:ascii="Helvetica"/>
          <w:b/>
          <w:sz w:val="20"/>
        </w:rPr>
      </w:pPr>
      <w:proofErr w:type="spellStart"/>
      <w:r>
        <w:rPr>
          <w:rFonts w:ascii="Helvetica"/>
          <w:b/>
          <w:spacing w:val="-2"/>
          <w:sz w:val="20"/>
        </w:rPr>
        <w:t>Bilaws</w:t>
      </w:r>
      <w:proofErr w:type="spellEnd"/>
      <w:r w:rsidR="008F51E4">
        <w:rPr>
          <w:rFonts w:ascii="Helvetica"/>
          <w:b/>
          <w:spacing w:val="-2"/>
          <w:sz w:val="20"/>
        </w:rPr>
        <w:t xml:space="preserve"> </w:t>
      </w:r>
      <w:r w:rsidR="008F51E4">
        <w:rPr>
          <w:rFonts w:ascii="Helvetica"/>
          <w:b/>
          <w:spacing w:val="-2"/>
          <w:sz w:val="20"/>
        </w:rPr>
        <w:t>–</w:t>
      </w:r>
      <w:r w:rsidR="008F51E4">
        <w:rPr>
          <w:rFonts w:ascii="Helvetica"/>
          <w:b/>
          <w:spacing w:val="-2"/>
          <w:sz w:val="20"/>
        </w:rPr>
        <w:t xml:space="preserve"> We provided to board members. Cindy from the tax lady was able to provide a copy of the bylaws. Jay provided a list of changes that have been made to said bylaws. </w:t>
      </w:r>
    </w:p>
    <w:p w14:paraId="7710F59B" w14:textId="77777777" w:rsidR="008F51E4" w:rsidRPr="008F51E4" w:rsidRDefault="008F51E4" w:rsidP="008F51E4">
      <w:pPr>
        <w:tabs>
          <w:tab w:val="left" w:pos="820"/>
        </w:tabs>
        <w:spacing w:before="1"/>
        <w:rPr>
          <w:rFonts w:ascii="Helvetica"/>
          <w:b/>
          <w:sz w:val="20"/>
        </w:rPr>
      </w:pPr>
    </w:p>
    <w:p w14:paraId="43BE0261" w14:textId="031AEB25" w:rsidR="00905FA1" w:rsidRDefault="00000000">
      <w:pPr>
        <w:pStyle w:val="ListParagraph"/>
        <w:numPr>
          <w:ilvl w:val="1"/>
          <w:numId w:val="2"/>
        </w:numPr>
        <w:tabs>
          <w:tab w:val="left" w:pos="820"/>
        </w:tabs>
        <w:spacing w:before="2"/>
        <w:rPr>
          <w:rFonts w:ascii="Helvetica"/>
          <w:b/>
          <w:sz w:val="20"/>
        </w:rPr>
      </w:pPr>
      <w:r>
        <w:rPr>
          <w:rFonts w:ascii="Helvetica"/>
          <w:b/>
          <w:sz w:val="20"/>
        </w:rPr>
        <w:t>Next</w:t>
      </w:r>
      <w:r>
        <w:rPr>
          <w:rFonts w:ascii="Helvetica"/>
          <w:b/>
          <w:spacing w:val="-5"/>
          <w:sz w:val="20"/>
        </w:rPr>
        <w:t xml:space="preserve"> </w:t>
      </w:r>
      <w:r>
        <w:rPr>
          <w:rFonts w:ascii="Helvetica"/>
          <w:b/>
          <w:sz w:val="20"/>
        </w:rPr>
        <w:t>Mtg</w:t>
      </w:r>
      <w:r>
        <w:rPr>
          <w:rFonts w:ascii="Helvetica"/>
          <w:b/>
          <w:spacing w:val="-4"/>
          <w:sz w:val="20"/>
        </w:rPr>
        <w:t xml:space="preserve"> </w:t>
      </w:r>
      <w:r>
        <w:rPr>
          <w:rFonts w:ascii="Helvetica"/>
          <w:b/>
          <w:spacing w:val="-5"/>
          <w:sz w:val="20"/>
        </w:rPr>
        <w:t>Feb</w:t>
      </w:r>
      <w:r w:rsidR="008F51E4">
        <w:rPr>
          <w:rFonts w:ascii="Helvetica"/>
          <w:b/>
          <w:spacing w:val="-5"/>
          <w:sz w:val="20"/>
        </w:rPr>
        <w:t xml:space="preserve"> </w:t>
      </w:r>
      <w:r w:rsidR="008F51E4">
        <w:rPr>
          <w:rFonts w:ascii="Helvetica"/>
          <w:b/>
          <w:spacing w:val="-5"/>
          <w:sz w:val="20"/>
        </w:rPr>
        <w:t>–</w:t>
      </w:r>
      <w:r w:rsidR="008F51E4">
        <w:rPr>
          <w:rFonts w:ascii="Helvetica"/>
          <w:b/>
          <w:spacing w:val="-5"/>
          <w:sz w:val="20"/>
        </w:rPr>
        <w:t xml:space="preserve"> Discussion regarding having the meeting after the commission meeting so that all board members can be in attendance. </w:t>
      </w:r>
    </w:p>
    <w:p w14:paraId="6B6E20D2" w14:textId="77777777" w:rsidR="00905FA1" w:rsidRDefault="00905FA1">
      <w:pPr>
        <w:pStyle w:val="BodyText"/>
        <w:rPr>
          <w:rFonts w:ascii="Helvetica"/>
          <w:b/>
          <w:sz w:val="20"/>
        </w:rPr>
      </w:pPr>
    </w:p>
    <w:p w14:paraId="7AEE1378" w14:textId="77777777" w:rsidR="00905FA1" w:rsidRDefault="00905FA1">
      <w:pPr>
        <w:pStyle w:val="BodyText"/>
        <w:spacing w:before="5"/>
        <w:rPr>
          <w:rFonts w:ascii="Helvetica"/>
          <w:b/>
          <w:sz w:val="20"/>
        </w:rPr>
      </w:pPr>
    </w:p>
    <w:p w14:paraId="1A6DD41D" w14:textId="77777777" w:rsidR="00905FA1" w:rsidRDefault="00000000">
      <w:pPr>
        <w:tabs>
          <w:tab w:val="left" w:pos="819"/>
        </w:tabs>
        <w:ind w:left="100"/>
        <w:rPr>
          <w:rFonts w:ascii="Helvetica"/>
          <w:b/>
          <w:sz w:val="20"/>
        </w:rPr>
      </w:pPr>
      <w:r>
        <w:rPr>
          <w:rFonts w:ascii="Helvetica"/>
          <w:b/>
          <w:spacing w:val="-5"/>
          <w:sz w:val="20"/>
        </w:rPr>
        <w:t>A.</w:t>
      </w:r>
      <w:r>
        <w:rPr>
          <w:rFonts w:ascii="Helvetica"/>
          <w:b/>
          <w:sz w:val="20"/>
        </w:rPr>
        <w:tab/>
        <w:t>Other</w:t>
      </w:r>
      <w:r>
        <w:rPr>
          <w:rFonts w:ascii="Helvetica"/>
          <w:b/>
          <w:spacing w:val="-6"/>
          <w:sz w:val="20"/>
        </w:rPr>
        <w:t xml:space="preserve"> </w:t>
      </w:r>
      <w:r>
        <w:rPr>
          <w:rFonts w:ascii="Helvetica"/>
          <w:b/>
          <w:sz w:val="20"/>
        </w:rPr>
        <w:t>new</w:t>
      </w:r>
      <w:r>
        <w:rPr>
          <w:rFonts w:ascii="Helvetica"/>
          <w:b/>
          <w:spacing w:val="-6"/>
          <w:sz w:val="20"/>
        </w:rPr>
        <w:t xml:space="preserve"> </w:t>
      </w:r>
      <w:r>
        <w:rPr>
          <w:rFonts w:ascii="Helvetica"/>
          <w:b/>
          <w:spacing w:val="-2"/>
          <w:sz w:val="20"/>
        </w:rPr>
        <w:t>business</w:t>
      </w:r>
    </w:p>
    <w:p w14:paraId="026F1735" w14:textId="77777777" w:rsidR="00905FA1" w:rsidRDefault="00905FA1">
      <w:pPr>
        <w:pStyle w:val="BodyText"/>
        <w:rPr>
          <w:rFonts w:ascii="Helvetica"/>
          <w:b/>
          <w:sz w:val="20"/>
        </w:rPr>
      </w:pPr>
    </w:p>
    <w:p w14:paraId="7ADA0858" w14:textId="77777777" w:rsidR="00905FA1" w:rsidRDefault="00905FA1">
      <w:pPr>
        <w:pStyle w:val="BodyText"/>
        <w:rPr>
          <w:rFonts w:ascii="Helvetica"/>
          <w:b/>
          <w:sz w:val="20"/>
        </w:rPr>
      </w:pPr>
    </w:p>
    <w:p w14:paraId="197F0BBD" w14:textId="77777777" w:rsidR="00905FA1" w:rsidRDefault="00905FA1">
      <w:pPr>
        <w:pStyle w:val="BodyText"/>
        <w:rPr>
          <w:rFonts w:ascii="Helvetica"/>
          <w:b/>
          <w:sz w:val="20"/>
        </w:rPr>
      </w:pPr>
    </w:p>
    <w:p w14:paraId="39F20E21" w14:textId="77777777" w:rsidR="00905FA1" w:rsidRDefault="00905FA1">
      <w:pPr>
        <w:pStyle w:val="BodyText"/>
        <w:spacing w:before="8"/>
        <w:rPr>
          <w:rFonts w:ascii="Helvetica"/>
          <w:b/>
          <w:sz w:val="20"/>
        </w:rPr>
      </w:pPr>
    </w:p>
    <w:p w14:paraId="1614D1DF" w14:textId="77777777" w:rsidR="00905FA1" w:rsidRDefault="00000000">
      <w:pPr>
        <w:tabs>
          <w:tab w:val="left" w:pos="819"/>
        </w:tabs>
        <w:ind w:left="155"/>
        <w:rPr>
          <w:rFonts w:ascii="Helvetica"/>
          <w:b/>
          <w:sz w:val="20"/>
        </w:rPr>
      </w:pPr>
      <w:r>
        <w:rPr>
          <w:rFonts w:ascii="Helvetica"/>
          <w:b/>
          <w:spacing w:val="-2"/>
          <w:sz w:val="20"/>
        </w:rPr>
        <w:t>VIII.</w:t>
      </w:r>
      <w:r>
        <w:rPr>
          <w:rFonts w:ascii="Helvetica"/>
          <w:b/>
          <w:sz w:val="20"/>
        </w:rPr>
        <w:tab/>
      </w:r>
      <w:r>
        <w:rPr>
          <w:rFonts w:ascii="Helvetica"/>
          <w:b/>
          <w:spacing w:val="-2"/>
          <w:sz w:val="20"/>
        </w:rPr>
        <w:t>Adjourn</w:t>
      </w:r>
    </w:p>
    <w:p w14:paraId="0B8EB171" w14:textId="77777777" w:rsidR="00905FA1" w:rsidRDefault="00905FA1">
      <w:pPr>
        <w:rPr>
          <w:sz w:val="24"/>
        </w:rPr>
        <w:sectPr w:rsidR="00905FA1">
          <w:type w:val="continuous"/>
          <w:pgSz w:w="12240" w:h="15840"/>
          <w:pgMar w:top="1400" w:right="1720" w:bottom="280" w:left="1340" w:header="720" w:footer="720" w:gutter="0"/>
          <w:cols w:space="720"/>
        </w:sectPr>
      </w:pPr>
    </w:p>
    <w:p w14:paraId="22043AD9" w14:textId="2D0781B4" w:rsidR="00905FA1" w:rsidRPr="008F51E4" w:rsidRDefault="00905FA1" w:rsidP="008F51E4">
      <w:pPr>
        <w:tabs>
          <w:tab w:val="left" w:pos="459"/>
        </w:tabs>
        <w:rPr>
          <w:sz w:val="24"/>
        </w:rPr>
      </w:pPr>
    </w:p>
    <w:sectPr w:rsidR="00905FA1" w:rsidRPr="008F51E4"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55EEC"/>
    <w:multiLevelType w:val="hybridMultilevel"/>
    <w:tmpl w:val="8F72813A"/>
    <w:lvl w:ilvl="0" w:tplc="1ECA821C">
      <w:start w:val="2"/>
      <w:numFmt w:val="decimal"/>
      <w:lvlText w:val="%1."/>
      <w:lvlJc w:val="left"/>
      <w:pPr>
        <w:ind w:left="336" w:hanging="2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0"/>
        <w:sz w:val="24"/>
        <w:szCs w:val="24"/>
        <w:lang w:val="en-US" w:eastAsia="en-US" w:bidi="ar-SA"/>
      </w:rPr>
    </w:lvl>
    <w:lvl w:ilvl="1" w:tplc="06B6CE6C">
      <w:start w:val="1"/>
      <w:numFmt w:val="lowerLetter"/>
      <w:lvlText w:val="%2."/>
      <w:lvlJc w:val="left"/>
      <w:pPr>
        <w:ind w:left="1049" w:hanging="2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7"/>
        <w:sz w:val="24"/>
        <w:szCs w:val="24"/>
        <w:lang w:val="en-US" w:eastAsia="en-US" w:bidi="ar-SA"/>
      </w:rPr>
    </w:lvl>
    <w:lvl w:ilvl="2" w:tplc="A6EEA5DC">
      <w:numFmt w:val="bullet"/>
      <w:lvlText w:val="-"/>
      <w:lvlJc w:val="left"/>
      <w:pPr>
        <w:ind w:left="947" w:hanging="128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4"/>
        <w:szCs w:val="24"/>
        <w:lang w:val="en-US" w:eastAsia="en-US" w:bidi="ar-SA"/>
      </w:rPr>
    </w:lvl>
    <w:lvl w:ilvl="3" w:tplc="809424AE">
      <w:numFmt w:val="bullet"/>
      <w:lvlText w:val="•"/>
      <w:lvlJc w:val="left"/>
      <w:pPr>
        <w:ind w:left="2057" w:hanging="128"/>
      </w:pPr>
      <w:rPr>
        <w:rFonts w:hint="default"/>
        <w:lang w:val="en-US" w:eastAsia="en-US" w:bidi="ar-SA"/>
      </w:rPr>
    </w:lvl>
    <w:lvl w:ilvl="4" w:tplc="68EC8B5C">
      <w:numFmt w:val="bullet"/>
      <w:lvlText w:val="•"/>
      <w:lvlJc w:val="left"/>
      <w:pPr>
        <w:ind w:left="3075" w:hanging="128"/>
      </w:pPr>
      <w:rPr>
        <w:rFonts w:hint="default"/>
        <w:lang w:val="en-US" w:eastAsia="en-US" w:bidi="ar-SA"/>
      </w:rPr>
    </w:lvl>
    <w:lvl w:ilvl="5" w:tplc="C8866D08">
      <w:numFmt w:val="bullet"/>
      <w:lvlText w:val="•"/>
      <w:lvlJc w:val="left"/>
      <w:pPr>
        <w:ind w:left="4092" w:hanging="128"/>
      </w:pPr>
      <w:rPr>
        <w:rFonts w:hint="default"/>
        <w:lang w:val="en-US" w:eastAsia="en-US" w:bidi="ar-SA"/>
      </w:rPr>
    </w:lvl>
    <w:lvl w:ilvl="6" w:tplc="60C260B4">
      <w:numFmt w:val="bullet"/>
      <w:lvlText w:val="•"/>
      <w:lvlJc w:val="left"/>
      <w:pPr>
        <w:ind w:left="5110" w:hanging="128"/>
      </w:pPr>
      <w:rPr>
        <w:rFonts w:hint="default"/>
        <w:lang w:val="en-US" w:eastAsia="en-US" w:bidi="ar-SA"/>
      </w:rPr>
    </w:lvl>
    <w:lvl w:ilvl="7" w:tplc="6DC6E006">
      <w:numFmt w:val="bullet"/>
      <w:lvlText w:val="•"/>
      <w:lvlJc w:val="left"/>
      <w:pPr>
        <w:ind w:left="6127" w:hanging="128"/>
      </w:pPr>
      <w:rPr>
        <w:rFonts w:hint="default"/>
        <w:lang w:val="en-US" w:eastAsia="en-US" w:bidi="ar-SA"/>
      </w:rPr>
    </w:lvl>
    <w:lvl w:ilvl="8" w:tplc="F19C7C88">
      <w:numFmt w:val="bullet"/>
      <w:lvlText w:val="•"/>
      <w:lvlJc w:val="left"/>
      <w:pPr>
        <w:ind w:left="7145" w:hanging="128"/>
      </w:pPr>
      <w:rPr>
        <w:rFonts w:hint="default"/>
        <w:lang w:val="en-US" w:eastAsia="en-US" w:bidi="ar-SA"/>
      </w:rPr>
    </w:lvl>
  </w:abstractNum>
  <w:abstractNum w:abstractNumId="1" w15:restartNumberingAfterBreak="0">
    <w:nsid w:val="74C62C60"/>
    <w:multiLevelType w:val="hybridMultilevel"/>
    <w:tmpl w:val="1F0A193E"/>
    <w:lvl w:ilvl="0" w:tplc="E86E4770">
      <w:start w:val="1"/>
      <w:numFmt w:val="upperRoman"/>
      <w:lvlText w:val="%1."/>
      <w:lvlJc w:val="left"/>
      <w:pPr>
        <w:ind w:left="820" w:hanging="720"/>
        <w:jc w:val="left"/>
      </w:pPr>
      <w:rPr>
        <w:rFonts w:ascii="Helvetica" w:eastAsia="Helvetica" w:hAnsi="Helvetica" w:cs="Helvetica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E0A2609E">
      <w:start w:val="1"/>
      <w:numFmt w:val="decimal"/>
      <w:lvlText w:val="%2."/>
      <w:lvlJc w:val="left"/>
      <w:pPr>
        <w:ind w:left="820" w:hanging="360"/>
        <w:jc w:val="left"/>
      </w:pPr>
      <w:rPr>
        <w:rFonts w:ascii="Helvetica" w:eastAsia="Helvetica" w:hAnsi="Helvetica" w:cs="Helvetica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 w:tplc="03FE8A86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B9F0D374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B0902F22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 w:tplc="8BA60BD2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E4E00AFE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7" w:tplc="1EE20FAC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8" w:tplc="781094BA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num w:numId="1" w16cid:durableId="1711883718">
    <w:abstractNumId w:val="0"/>
  </w:num>
  <w:num w:numId="2" w16cid:durableId="1008171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A1"/>
    <w:rsid w:val="00385E64"/>
    <w:rsid w:val="008F51E4"/>
    <w:rsid w:val="00905FA1"/>
    <w:rsid w:val="00C04845"/>
    <w:rsid w:val="00C5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105B7"/>
  <w15:docId w15:val="{32837646-84B1-E446-814C-5F99BA6A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"/>
      <w:ind w:left="1049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Hugh Drexler</cp:lastModifiedBy>
  <cp:revision>3</cp:revision>
  <dcterms:created xsi:type="dcterms:W3CDTF">2023-12-28T01:46:00Z</dcterms:created>
  <dcterms:modified xsi:type="dcterms:W3CDTF">2024-01-04T15:59:00Z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LastSaved">
    <vt:filetime>2023-12-28T00:00:00Z</vt:filetime>
  </property>
  <property fmtid="{D5CDD505-2E9C-101B-9397-08002B2CF9AE}" pid="4" name="Producer">
    <vt:lpwstr>macOS Version 14.1.2 (Build 23B92) Quartz PDFContext</vt:lpwstr>
  </property>
</Properties>
</file>