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ECA98" w14:textId="77777777" w:rsidR="0066473C" w:rsidRPr="0066473C" w:rsidRDefault="0066473C" w:rsidP="0066473C">
      <w:pPr>
        <w:jc w:val="center"/>
      </w:pPr>
      <w:r w:rsidRPr="0066473C">
        <w:t>HRND Board Meeting Agenda</w:t>
      </w:r>
    </w:p>
    <w:p w14:paraId="34EF1C4F" w14:textId="77777777" w:rsidR="0066473C" w:rsidRPr="0066473C" w:rsidRDefault="0066473C" w:rsidP="0066473C">
      <w:pPr>
        <w:jc w:val="center"/>
      </w:pPr>
      <w:r w:rsidRPr="0066473C">
        <w:t>THURSDAY DEC 4 2PM</w:t>
      </w:r>
    </w:p>
    <w:p w14:paraId="541DDC8A" w14:textId="77777777" w:rsidR="0066473C" w:rsidRPr="0066473C" w:rsidRDefault="0066473C" w:rsidP="0066473C">
      <w:pPr>
        <w:jc w:val="center"/>
      </w:pPr>
      <w:r w:rsidRPr="0066473C">
        <w:t>Call in number is 219-301-2044 PIN# 230005700</w:t>
      </w:r>
    </w:p>
    <w:p w14:paraId="18A26BCF" w14:textId="77777777" w:rsidR="0066473C" w:rsidRPr="0066473C" w:rsidRDefault="0066473C" w:rsidP="0066473C">
      <w:pPr>
        <w:jc w:val="center"/>
      </w:pPr>
      <w:r w:rsidRPr="0066473C">
        <w:t>Jay A – Pres, Doug P – VP, Billy B – Treas</w:t>
      </w:r>
    </w:p>
    <w:p w14:paraId="2A0E973A" w14:textId="77777777" w:rsidR="0066473C" w:rsidRPr="0066473C" w:rsidRDefault="0066473C" w:rsidP="0066473C">
      <w:pPr>
        <w:jc w:val="center"/>
      </w:pPr>
      <w:r w:rsidRPr="0066473C">
        <w:t>Members: John B., Leigh B., Kenny A., Wally C.</w:t>
      </w:r>
    </w:p>
    <w:p w14:paraId="0CCC5A4D" w14:textId="77777777" w:rsidR="0066473C" w:rsidRPr="0066473C" w:rsidRDefault="0066473C" w:rsidP="0066473C">
      <w:pPr>
        <w:jc w:val="center"/>
      </w:pPr>
      <w:r w:rsidRPr="0066473C">
        <w:t>Gaming Board – Jay, John and Leigh</w:t>
      </w:r>
    </w:p>
    <w:p w14:paraId="16B0E15D" w14:textId="77777777" w:rsidR="0066473C" w:rsidRPr="0066473C" w:rsidRDefault="0066473C" w:rsidP="0066473C">
      <w:r w:rsidRPr="0066473C">
        <w:t>I. Welcome-</w:t>
      </w:r>
    </w:p>
    <w:p w14:paraId="1AC278C4" w14:textId="77777777" w:rsidR="0066473C" w:rsidRPr="0066473C" w:rsidRDefault="0066473C" w:rsidP="0066473C">
      <w:r w:rsidRPr="0066473C">
        <w:t>II. New Business –</w:t>
      </w:r>
    </w:p>
    <w:p w14:paraId="319FB1B9" w14:textId="77777777" w:rsidR="0066473C" w:rsidRPr="0066473C" w:rsidRDefault="0066473C" w:rsidP="0066473C">
      <w:r w:rsidRPr="0066473C">
        <w:t>1. Holiday Lights Parade</w:t>
      </w:r>
    </w:p>
    <w:p w14:paraId="5671DABA" w14:textId="77777777" w:rsidR="0066473C" w:rsidRPr="0066473C" w:rsidRDefault="0066473C" w:rsidP="0066473C">
      <w:r w:rsidRPr="0066473C">
        <w:t>2. Pickup use</w:t>
      </w:r>
    </w:p>
    <w:p w14:paraId="68E0E736" w14:textId="77777777" w:rsidR="0066473C" w:rsidRPr="0066473C" w:rsidRDefault="0066473C" w:rsidP="0066473C">
      <w:r w:rsidRPr="0066473C">
        <w:t>3. Pete – Gaming Manager</w:t>
      </w:r>
    </w:p>
    <w:p w14:paraId="283BB845" w14:textId="1712F410" w:rsidR="0066473C" w:rsidRDefault="0066473C" w:rsidP="0066473C">
      <w:r w:rsidRPr="0066473C">
        <w:t>VIII. Adjourn</w:t>
      </w:r>
    </w:p>
    <w:p w14:paraId="54BA7487" w14:textId="77777777" w:rsidR="0066473C" w:rsidRDefault="0066473C"/>
    <w:p w14:paraId="7A0B3E18" w14:textId="1618E94A" w:rsidR="00232F79" w:rsidRDefault="0066473C">
      <w:r w:rsidRPr="0066473C">
        <w:t xml:space="preserve">Jay announced that the organization, with Kenny decorating and towing the starting gates, will participate in the holiday lights parade in downtown Fargo. Pete, </w:t>
      </w:r>
      <w:proofErr w:type="spellStart"/>
      <w:r w:rsidRPr="0066473C">
        <w:t>Lelay</w:t>
      </w:r>
      <w:proofErr w:type="spellEnd"/>
      <w:r w:rsidRPr="0066473C">
        <w:t>, John, and Doug Plumber discussed the company pickup truck, which Pete confirmed was approved for use by Troy Hagen of the Horse Park Foundation to reduce fuel expenses, noting the truck's effective use for advertising. Jay and Pete reviewed Pete's performance as gaming manager, where Pete reported a significant projected increase in the organization's total profit for 2024 to just under $1,095,000, attributing the growth to key sites like Golf Addiction and Miller's Cave, and suggested a future discussion on setting caps on their performance-based incentives if growth continues at a high rate. The board voted unanimously to continue with Pete as the gaming manager, with all present members in favor.</w:t>
      </w:r>
    </w:p>
    <w:p w14:paraId="05B82EAD" w14:textId="77777777" w:rsidR="0066473C" w:rsidRDefault="0066473C"/>
    <w:p w14:paraId="7A9960AB" w14:textId="2A08100D" w:rsidR="0066473C" w:rsidRDefault="0066473C">
      <w:r>
        <w:t xml:space="preserve">Pete </w:t>
      </w:r>
      <w:r w:rsidRPr="0066473C">
        <w:t>will make a big push to try to get Jack's Steakhouse back for July 1st next year.</w:t>
      </w:r>
    </w:p>
    <w:p w14:paraId="00BC2DDE" w14:textId="77777777" w:rsidR="0066473C" w:rsidRDefault="0066473C"/>
    <w:p w14:paraId="5FF7BC88" w14:textId="03759BCC" w:rsidR="0066473C" w:rsidRDefault="0066473C">
      <w:r w:rsidRPr="0066473C">
        <w:t>Jay will video the holiday lights parade and send it to the group, and also put the video on the Facebook page.</w:t>
      </w:r>
    </w:p>
    <w:sectPr w:rsidR="0066473C" w:rsidSect="00F142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3C"/>
    <w:rsid w:val="00110DA1"/>
    <w:rsid w:val="00232F79"/>
    <w:rsid w:val="004B3B6C"/>
    <w:rsid w:val="0066473C"/>
    <w:rsid w:val="009C0F84"/>
    <w:rsid w:val="00F1420F"/>
    <w:rsid w:val="00F25DF4"/>
    <w:rsid w:val="00F5666E"/>
    <w:rsid w:val="00F60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76E07E"/>
  <w15:chartTrackingRefBased/>
  <w15:docId w15:val="{8C1AA7E4-9ED9-A843-9C2F-30CBFC86B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47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7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7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7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7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7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7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7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7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7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7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7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7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7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7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7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7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73C"/>
    <w:rPr>
      <w:rFonts w:eastAsiaTheme="majorEastAsia" w:cstheme="majorBidi"/>
      <w:color w:val="272727" w:themeColor="text1" w:themeTint="D8"/>
    </w:rPr>
  </w:style>
  <w:style w:type="paragraph" w:styleId="Title">
    <w:name w:val="Title"/>
    <w:basedOn w:val="Normal"/>
    <w:next w:val="Normal"/>
    <w:link w:val="TitleChar"/>
    <w:uiPriority w:val="10"/>
    <w:qFormat/>
    <w:rsid w:val="006647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73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7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7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473C"/>
    <w:rPr>
      <w:i/>
      <w:iCs/>
      <w:color w:val="404040" w:themeColor="text1" w:themeTint="BF"/>
    </w:rPr>
  </w:style>
  <w:style w:type="paragraph" w:styleId="ListParagraph">
    <w:name w:val="List Paragraph"/>
    <w:basedOn w:val="Normal"/>
    <w:uiPriority w:val="34"/>
    <w:qFormat/>
    <w:rsid w:val="0066473C"/>
    <w:pPr>
      <w:ind w:left="720"/>
      <w:contextualSpacing/>
    </w:pPr>
  </w:style>
  <w:style w:type="character" w:styleId="IntenseEmphasis">
    <w:name w:val="Intense Emphasis"/>
    <w:basedOn w:val="DefaultParagraphFont"/>
    <w:uiPriority w:val="21"/>
    <w:qFormat/>
    <w:rsid w:val="0066473C"/>
    <w:rPr>
      <w:i/>
      <w:iCs/>
      <w:color w:val="0F4761" w:themeColor="accent1" w:themeShade="BF"/>
    </w:rPr>
  </w:style>
  <w:style w:type="paragraph" w:styleId="IntenseQuote">
    <w:name w:val="Intense Quote"/>
    <w:basedOn w:val="Normal"/>
    <w:next w:val="Normal"/>
    <w:link w:val="IntenseQuoteChar"/>
    <w:uiPriority w:val="30"/>
    <w:qFormat/>
    <w:rsid w:val="006647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73C"/>
    <w:rPr>
      <w:i/>
      <w:iCs/>
      <w:color w:val="0F4761" w:themeColor="accent1" w:themeShade="BF"/>
    </w:rPr>
  </w:style>
  <w:style w:type="character" w:styleId="IntenseReference">
    <w:name w:val="Intense Reference"/>
    <w:basedOn w:val="DefaultParagraphFont"/>
    <w:uiPriority w:val="32"/>
    <w:qFormat/>
    <w:rsid w:val="006647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Hughdrexler@outlook.com</dc:creator>
  <cp:keywords/>
  <dc:description/>
  <cp:lastModifiedBy>Hughdrexler@outlook.com</cp:lastModifiedBy>
  <cp:revision>1</cp:revision>
  <dcterms:created xsi:type="dcterms:W3CDTF">2025-12-05T01:40:00Z</dcterms:created>
  <dcterms:modified xsi:type="dcterms:W3CDTF">2025-12-05T01:42:00Z</dcterms:modified>
</cp:coreProperties>
</file>